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6E56" w14:textId="2267ADE1" w:rsidR="002E140C" w:rsidRPr="00C35EA5" w:rsidRDefault="003844A5" w:rsidP="003844A5">
      <w:pPr>
        <w:jc w:val="center"/>
        <w:rPr>
          <w:b/>
          <w:bCs/>
          <w:sz w:val="36"/>
          <w:szCs w:val="36"/>
        </w:rPr>
      </w:pPr>
      <w:r w:rsidRPr="00C35EA5">
        <w:rPr>
          <w:b/>
          <w:bCs/>
          <w:sz w:val="36"/>
          <w:szCs w:val="36"/>
        </w:rPr>
        <w:t>PROJEKTBESKRIVELSE</w:t>
      </w:r>
    </w:p>
    <w:p w14:paraId="7AF58EF6" w14:textId="5B2E3C2D" w:rsidR="003844A5" w:rsidRDefault="00072FB8" w:rsidP="00C35EA5">
      <w:pPr>
        <w:jc w:val="center"/>
        <w:rPr>
          <w:sz w:val="28"/>
          <w:szCs w:val="28"/>
        </w:rPr>
      </w:pPr>
      <w:r>
        <w:rPr>
          <w:noProof/>
          <w:sz w:val="28"/>
          <w:szCs w:val="28"/>
        </w:rPr>
        <w:drawing>
          <wp:anchor distT="0" distB="0" distL="114300" distR="114300" simplePos="0" relativeHeight="251658240" behindDoc="0" locked="0" layoutInCell="1" allowOverlap="1" wp14:anchorId="7DE06B2A" wp14:editId="46E6A306">
            <wp:simplePos x="0" y="0"/>
            <wp:positionH relativeFrom="column">
              <wp:posOffset>-231140</wp:posOffset>
            </wp:positionH>
            <wp:positionV relativeFrom="paragraph">
              <wp:posOffset>301625</wp:posOffset>
            </wp:positionV>
            <wp:extent cx="6661150" cy="1555750"/>
            <wp:effectExtent l="0" t="0" r="6350" b="0"/>
            <wp:wrapSquare wrapText="bothSides"/>
            <wp:docPr id="129666988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3844A5">
        <w:rPr>
          <w:sz w:val="28"/>
          <w:szCs w:val="28"/>
        </w:rPr>
        <w:t xml:space="preserve">Biodiversitet og bæredygtighed på spejdergrunden </w:t>
      </w:r>
    </w:p>
    <w:p w14:paraId="13B8ED2B" w14:textId="425DC70B" w:rsidR="00C74BBB" w:rsidRDefault="003844A5" w:rsidP="003844A5">
      <w:pPr>
        <w:rPr>
          <w:sz w:val="24"/>
          <w:szCs w:val="24"/>
        </w:rPr>
      </w:pPr>
      <w:r w:rsidRPr="003844A5">
        <w:rPr>
          <w:b/>
          <w:bCs/>
          <w:sz w:val="24"/>
          <w:szCs w:val="24"/>
          <w:u w:val="single"/>
        </w:rPr>
        <w:t>2022</w:t>
      </w:r>
      <w:r>
        <w:rPr>
          <w:b/>
          <w:bCs/>
          <w:sz w:val="24"/>
          <w:szCs w:val="24"/>
          <w:u w:val="single"/>
        </w:rPr>
        <w:t xml:space="preserve"> og </w:t>
      </w:r>
      <w:r w:rsidRPr="003844A5">
        <w:rPr>
          <w:b/>
          <w:bCs/>
          <w:sz w:val="24"/>
          <w:szCs w:val="24"/>
          <w:u w:val="single"/>
        </w:rPr>
        <w:t xml:space="preserve">2023: </w:t>
      </w:r>
      <w:r w:rsidRPr="003844A5">
        <w:rPr>
          <w:b/>
          <w:bCs/>
          <w:sz w:val="24"/>
          <w:szCs w:val="24"/>
          <w:u w:val="single"/>
        </w:rPr>
        <w:br/>
      </w:r>
      <w:r>
        <w:rPr>
          <w:sz w:val="24"/>
          <w:szCs w:val="24"/>
        </w:rPr>
        <w:t>Spejderne i Oksbøl ønsker at gøre noget for biodiversiteten på spejdergrunden. Planerne i d</w:t>
      </w:r>
      <w:r w:rsidR="009F4DCD">
        <w:rPr>
          <w:sz w:val="24"/>
          <w:szCs w:val="24"/>
        </w:rPr>
        <w:t>iss</w:t>
      </w:r>
      <w:r>
        <w:rPr>
          <w:sz w:val="24"/>
          <w:szCs w:val="24"/>
        </w:rPr>
        <w:t xml:space="preserve">e år er blandt andet at få etableret bede med hjemmehørende arter af planter, som gavner insekterne i området. </w:t>
      </w:r>
      <w:r w:rsidR="00C74BBB">
        <w:rPr>
          <w:sz w:val="24"/>
          <w:szCs w:val="24"/>
        </w:rPr>
        <w:t xml:space="preserve">Det ønskes også at starte på kursus som biavler, da Spejderne i Oksbøl ønsker at etablere bistader på grunden. Både for at fremme bestøvningen af forskellige afgrøder, men også for at lave honning. Denne proces skal spejderne være med i, her skabes forståelsen for når vi gør noget godt for biodiversiteten, så kan vi drage nytte af det, ved </w:t>
      </w:r>
      <w:proofErr w:type="gramStart"/>
      <w:r w:rsidR="00C74BBB">
        <w:rPr>
          <w:sz w:val="24"/>
          <w:szCs w:val="24"/>
        </w:rPr>
        <w:t>eksempelvis</w:t>
      </w:r>
      <w:proofErr w:type="gramEnd"/>
      <w:r w:rsidR="00C74BBB">
        <w:rPr>
          <w:sz w:val="24"/>
          <w:szCs w:val="24"/>
        </w:rPr>
        <w:t xml:space="preserve"> honning fra bierne. </w:t>
      </w:r>
      <w:r w:rsidR="00C74BBB">
        <w:rPr>
          <w:sz w:val="24"/>
          <w:szCs w:val="24"/>
        </w:rPr>
        <w:br/>
        <w:t xml:space="preserve">Derudover så ønskes der at etablere et samarbejde med skolerne i området, hvor de kan komme og høre om biodiversiteten, honning produktion osv. </w:t>
      </w:r>
    </w:p>
    <w:p w14:paraId="49BC34DF" w14:textId="77777777" w:rsidR="00C74BBB" w:rsidRDefault="00C74BBB" w:rsidP="00C74BBB">
      <w:pPr>
        <w:rPr>
          <w:sz w:val="24"/>
          <w:szCs w:val="24"/>
        </w:rPr>
      </w:pPr>
      <w:r>
        <w:rPr>
          <w:sz w:val="24"/>
          <w:szCs w:val="24"/>
        </w:rPr>
        <w:t xml:space="preserve">Der søges midler til følgende: </w:t>
      </w:r>
    </w:p>
    <w:p w14:paraId="1FF4AB5E" w14:textId="77777777" w:rsidR="00C74BBB" w:rsidRDefault="00C74BBB" w:rsidP="00C74BBB">
      <w:pPr>
        <w:pStyle w:val="Listeafsnit"/>
        <w:numPr>
          <w:ilvl w:val="0"/>
          <w:numId w:val="2"/>
        </w:numPr>
        <w:rPr>
          <w:sz w:val="24"/>
          <w:szCs w:val="24"/>
        </w:rPr>
      </w:pPr>
      <w:r>
        <w:rPr>
          <w:sz w:val="24"/>
          <w:szCs w:val="24"/>
        </w:rPr>
        <w:t>Biavler start kursus</w:t>
      </w:r>
    </w:p>
    <w:p w14:paraId="345EBCA2" w14:textId="77777777" w:rsidR="00C74BBB" w:rsidRDefault="00C74BBB" w:rsidP="00C74BBB">
      <w:pPr>
        <w:pStyle w:val="Listeafsnit"/>
        <w:numPr>
          <w:ilvl w:val="0"/>
          <w:numId w:val="2"/>
        </w:numPr>
        <w:rPr>
          <w:sz w:val="24"/>
          <w:szCs w:val="24"/>
        </w:rPr>
      </w:pPr>
      <w:r>
        <w:rPr>
          <w:sz w:val="24"/>
          <w:szCs w:val="24"/>
        </w:rPr>
        <w:t xml:space="preserve">Etablering af bede og beplantning med hjemmehørende arter </w:t>
      </w:r>
    </w:p>
    <w:p w14:paraId="52A94BA1" w14:textId="77777777" w:rsidR="00C74BBB" w:rsidRDefault="00C74BBB" w:rsidP="00C74BBB">
      <w:pPr>
        <w:pStyle w:val="Listeafsnit"/>
        <w:numPr>
          <w:ilvl w:val="0"/>
          <w:numId w:val="2"/>
        </w:numPr>
        <w:rPr>
          <w:sz w:val="24"/>
          <w:szCs w:val="24"/>
        </w:rPr>
      </w:pPr>
      <w:r>
        <w:rPr>
          <w:sz w:val="24"/>
          <w:szCs w:val="24"/>
        </w:rPr>
        <w:t xml:space="preserve">Etablering af </w:t>
      </w:r>
      <w:proofErr w:type="spellStart"/>
      <w:r>
        <w:rPr>
          <w:sz w:val="24"/>
          <w:szCs w:val="24"/>
        </w:rPr>
        <w:t>bigård</w:t>
      </w:r>
      <w:proofErr w:type="spellEnd"/>
    </w:p>
    <w:p w14:paraId="35C70C86" w14:textId="77777777" w:rsidR="00C74BBB" w:rsidRDefault="00C74BBB" w:rsidP="00C74BBB">
      <w:pPr>
        <w:pStyle w:val="Listeafsnit"/>
        <w:numPr>
          <w:ilvl w:val="0"/>
          <w:numId w:val="2"/>
        </w:numPr>
        <w:rPr>
          <w:sz w:val="24"/>
          <w:szCs w:val="24"/>
        </w:rPr>
      </w:pPr>
      <w:r>
        <w:rPr>
          <w:sz w:val="24"/>
          <w:szCs w:val="24"/>
        </w:rPr>
        <w:t xml:space="preserve">Anskaffelse af materialer mv. til biavl </w:t>
      </w:r>
    </w:p>
    <w:p w14:paraId="0915ABC8" w14:textId="77777777" w:rsidR="00C74BBB" w:rsidRDefault="00C74BBB" w:rsidP="00C74BBB">
      <w:pPr>
        <w:pStyle w:val="Listeafsnit"/>
        <w:numPr>
          <w:ilvl w:val="0"/>
          <w:numId w:val="2"/>
        </w:numPr>
        <w:rPr>
          <w:sz w:val="24"/>
          <w:szCs w:val="24"/>
        </w:rPr>
      </w:pPr>
      <w:r>
        <w:rPr>
          <w:sz w:val="24"/>
          <w:szCs w:val="24"/>
        </w:rPr>
        <w:t>Anskaffelse af bier</w:t>
      </w:r>
    </w:p>
    <w:p w14:paraId="4F228EF0" w14:textId="3E2BDD8F" w:rsidR="00C74BBB" w:rsidRDefault="00C74BBB" w:rsidP="00C74BBB">
      <w:pPr>
        <w:rPr>
          <w:sz w:val="24"/>
          <w:szCs w:val="24"/>
        </w:rPr>
      </w:pPr>
      <w:r>
        <w:rPr>
          <w:b/>
          <w:bCs/>
          <w:sz w:val="24"/>
          <w:szCs w:val="24"/>
          <w:u w:val="single"/>
        </w:rPr>
        <w:br/>
        <w:t xml:space="preserve">2024: </w:t>
      </w:r>
      <w:r>
        <w:rPr>
          <w:b/>
          <w:bCs/>
          <w:sz w:val="24"/>
          <w:szCs w:val="24"/>
          <w:u w:val="single"/>
        </w:rPr>
        <w:br/>
      </w:r>
      <w:r>
        <w:rPr>
          <w:sz w:val="24"/>
          <w:szCs w:val="24"/>
        </w:rPr>
        <w:t xml:space="preserve">For at fremme samarbejdet med skolerne i området og for at kunne lave god </w:t>
      </w:r>
      <w:r w:rsidR="00AB74D0">
        <w:rPr>
          <w:sz w:val="24"/>
          <w:szCs w:val="24"/>
        </w:rPr>
        <w:t>læring</w:t>
      </w:r>
      <w:r>
        <w:rPr>
          <w:sz w:val="24"/>
          <w:szCs w:val="24"/>
        </w:rPr>
        <w:t xml:space="preserve"> hos spejderne, så ønsker Spejderne i Oksbøl at have flere </w:t>
      </w:r>
      <w:proofErr w:type="gramStart"/>
      <w:r w:rsidR="00483507">
        <w:rPr>
          <w:sz w:val="24"/>
          <w:szCs w:val="24"/>
        </w:rPr>
        <w:t>bi anorakker</w:t>
      </w:r>
      <w:proofErr w:type="gramEnd"/>
      <w:r>
        <w:rPr>
          <w:sz w:val="24"/>
          <w:szCs w:val="24"/>
        </w:rPr>
        <w:t xml:space="preserve"> - så flere børn kan se med når bierne håndteres. Derudover ønskes der også et mikroskop eller to, så man kan kigge på bierne i mikroskoper og derved lære mere om biernes anatomi. Det ønskes også at spejderne får fremskaffet forskellige materiale</w:t>
      </w:r>
      <w:r w:rsidR="00AB74D0">
        <w:rPr>
          <w:sz w:val="24"/>
          <w:szCs w:val="24"/>
        </w:rPr>
        <w:t>r omkring biavl.</w:t>
      </w:r>
      <w:r w:rsidR="00483507">
        <w:rPr>
          <w:sz w:val="24"/>
          <w:szCs w:val="24"/>
        </w:rPr>
        <w:t xml:space="preserve"> Samt etableret flere frugttræer og pil på grunden, da dette er med til at øge honningbiernes produktion, men også giver flere levesteder til andre dyr og evt. flere frugter til vores spejdere kan spise og evt. lave most af. </w:t>
      </w:r>
    </w:p>
    <w:p w14:paraId="236DDAAB" w14:textId="404CB992" w:rsidR="00D362D8" w:rsidRDefault="00C74BBB" w:rsidP="00C74BBB">
      <w:pPr>
        <w:rPr>
          <w:sz w:val="24"/>
          <w:szCs w:val="24"/>
        </w:rPr>
      </w:pPr>
      <w:r>
        <w:rPr>
          <w:sz w:val="24"/>
          <w:szCs w:val="24"/>
        </w:rPr>
        <w:t xml:space="preserve">Der er er også en drøm om </w:t>
      </w:r>
      <w:r w:rsidR="00D362D8">
        <w:rPr>
          <w:sz w:val="24"/>
          <w:szCs w:val="24"/>
        </w:rPr>
        <w:t xml:space="preserve">at få lavet en bedre affaldssortering hos spejderne. På nuværende tidspunkt er der ingen affaldssortering, andet end det vi selv forsøger med at samle pap, flasker og dåser sammen. For både at lære vores spejdere om bæredygtighed og passe på naturen, så er det vigtigt vi netop starter med os selv og får etableret en god affaldssortering og opsamling. I forbindelse med dette projekt ønsker vi at etablere en kompost samt opsamling af regnvand. Dette </w:t>
      </w:r>
      <w:r w:rsidR="00D362D8">
        <w:rPr>
          <w:sz w:val="24"/>
          <w:szCs w:val="24"/>
        </w:rPr>
        <w:lastRenderedPageBreak/>
        <w:t>projekt ønskes at etableres i stort samarbejde med de unge spejdere vi har i gruppen, det betyder at der undervejs i forløbet forsøges at etablere en kontakt med den lokale genbrugsstation. En anden grund til at etablere en bedre affaldssortering er at vi er overbevist om at vi vil blive bedre til at genbruge evt. materialer der kan genbruges, når det bliver nemmere at tilgå materialer</w:t>
      </w:r>
      <w:r w:rsidR="009F4DCD">
        <w:rPr>
          <w:sz w:val="24"/>
          <w:szCs w:val="24"/>
        </w:rPr>
        <w:t>ne</w:t>
      </w:r>
      <w:r w:rsidR="00D362D8">
        <w:rPr>
          <w:sz w:val="24"/>
          <w:szCs w:val="24"/>
        </w:rPr>
        <w:t xml:space="preserve">. Derved vil spejderne kunne lære om genbrug samt evt. </w:t>
      </w:r>
      <w:proofErr w:type="spellStart"/>
      <w:r w:rsidR="00D362D8">
        <w:rPr>
          <w:sz w:val="24"/>
          <w:szCs w:val="24"/>
        </w:rPr>
        <w:t>upcykling</w:t>
      </w:r>
      <w:proofErr w:type="spellEnd"/>
      <w:r w:rsidR="00D362D8">
        <w:rPr>
          <w:sz w:val="24"/>
          <w:szCs w:val="24"/>
        </w:rPr>
        <w:t xml:space="preserve"> og udvikling af materialer. </w:t>
      </w:r>
    </w:p>
    <w:p w14:paraId="1C6DAB57" w14:textId="643ED36A" w:rsidR="000E4A8B" w:rsidRDefault="000E4A8B" w:rsidP="00C74BBB">
      <w:pPr>
        <w:rPr>
          <w:sz w:val="24"/>
          <w:szCs w:val="24"/>
        </w:rPr>
      </w:pPr>
      <w:r>
        <w:rPr>
          <w:sz w:val="24"/>
          <w:szCs w:val="24"/>
        </w:rPr>
        <w:t xml:space="preserve">Kompost er et grundlag for mere biodiversitet, det vil gavne insekterne og vores bede kan få kompostjord når det er klar. Derudover vil det kunne bidrage til </w:t>
      </w:r>
      <w:r w:rsidR="00AB74D0">
        <w:rPr>
          <w:sz w:val="24"/>
          <w:szCs w:val="24"/>
        </w:rPr>
        <w:t xml:space="preserve">læring om </w:t>
      </w:r>
      <w:r>
        <w:rPr>
          <w:sz w:val="24"/>
          <w:szCs w:val="24"/>
        </w:rPr>
        <w:t xml:space="preserve">nedbryderkæderne i vores verden. Opsamling af regnvand bør vi som spejdere gøre. Det kan både bruges til vanding, men det kan også bruges til at slukke bål og evt. rengøring af udendørs ting. Det bør vi ikke bruge vores drikkevand til. Der er også en vis læring i at spejderne forstår at vi skal passe på vores drikkevand og vi ikke har uanede mængder af rent drikkevand. </w:t>
      </w:r>
      <w:r w:rsidR="00483507">
        <w:rPr>
          <w:sz w:val="24"/>
          <w:szCs w:val="24"/>
        </w:rPr>
        <w:br/>
      </w:r>
    </w:p>
    <w:p w14:paraId="241F7FD0" w14:textId="5A77EF21" w:rsidR="000E4A8B" w:rsidRDefault="000E4A8B" w:rsidP="00C74BBB">
      <w:pPr>
        <w:rPr>
          <w:bCs/>
          <w:sz w:val="24"/>
          <w:szCs w:val="24"/>
        </w:rPr>
      </w:pPr>
      <w:r w:rsidRPr="000E4A8B">
        <w:rPr>
          <w:b/>
          <w:bCs/>
          <w:sz w:val="24"/>
          <w:szCs w:val="24"/>
          <w:u w:val="single"/>
        </w:rPr>
        <w:t xml:space="preserve">2025: </w:t>
      </w:r>
      <w:r>
        <w:rPr>
          <w:b/>
          <w:bCs/>
          <w:sz w:val="24"/>
          <w:szCs w:val="24"/>
          <w:u w:val="single"/>
        </w:rPr>
        <w:br/>
      </w:r>
      <w:r>
        <w:rPr>
          <w:bCs/>
          <w:sz w:val="24"/>
          <w:szCs w:val="24"/>
        </w:rPr>
        <w:t xml:space="preserve">Vi ønsker i 2025 at kunne etablere et insekthotel i storformat. Vi har allerede på spejdergrunden flere steder etableret ”hjem for dyr”. Det gælder både kvashegn og kvasbunker som eks. pindsvin og andre dyr kan overvintre og gemme sig i. Derudover så er der lavet fuglekasser, </w:t>
      </w:r>
      <w:proofErr w:type="spellStart"/>
      <w:r>
        <w:rPr>
          <w:bCs/>
          <w:sz w:val="24"/>
          <w:szCs w:val="24"/>
        </w:rPr>
        <w:t>uglekasser</w:t>
      </w:r>
      <w:proofErr w:type="spellEnd"/>
      <w:r>
        <w:rPr>
          <w:bCs/>
          <w:sz w:val="24"/>
          <w:szCs w:val="24"/>
        </w:rPr>
        <w:t xml:space="preserve">, flagermuskasser og egernkasser. Vi har også lavet små insekthoteller, træstammer med huller i osv. rundt omkring på grunden. Vi ønsker at etablere et stort insekthotel, som evt. laves som en form for kunstværk. Det vil stå på grunden og der vil være adgang så folk kan beundre kunstværket. Det er for at fremme </w:t>
      </w:r>
      <w:proofErr w:type="spellStart"/>
      <w:r>
        <w:rPr>
          <w:bCs/>
          <w:sz w:val="24"/>
          <w:szCs w:val="24"/>
        </w:rPr>
        <w:t>biodiveristeten</w:t>
      </w:r>
      <w:proofErr w:type="spellEnd"/>
      <w:r>
        <w:rPr>
          <w:bCs/>
          <w:sz w:val="24"/>
          <w:szCs w:val="24"/>
        </w:rPr>
        <w:t xml:space="preserve"> på grunden, men det er også for at skabe opmærksomhed omkring biodiversitet</w:t>
      </w:r>
      <w:r w:rsidR="0080092C">
        <w:rPr>
          <w:bCs/>
          <w:sz w:val="24"/>
          <w:szCs w:val="24"/>
        </w:rPr>
        <w:t>.</w:t>
      </w:r>
      <w:r>
        <w:rPr>
          <w:bCs/>
          <w:sz w:val="24"/>
          <w:szCs w:val="24"/>
        </w:rPr>
        <w:t xml:space="preserve"> </w:t>
      </w:r>
      <w:r w:rsidR="0080092C">
        <w:rPr>
          <w:bCs/>
          <w:sz w:val="24"/>
          <w:szCs w:val="24"/>
        </w:rPr>
        <w:t>Vi tror</w:t>
      </w:r>
      <w:r>
        <w:rPr>
          <w:bCs/>
          <w:sz w:val="24"/>
          <w:szCs w:val="24"/>
        </w:rPr>
        <w:t xml:space="preserve"> ved at skabe noget der ses så der tales om det</w:t>
      </w:r>
      <w:r w:rsidR="0080092C">
        <w:rPr>
          <w:bCs/>
          <w:sz w:val="24"/>
          <w:szCs w:val="24"/>
        </w:rPr>
        <w:t xml:space="preserve">. Det er vigtigt vi får italesat det tiltagende problem med udryddelse af arter. </w:t>
      </w:r>
    </w:p>
    <w:p w14:paraId="3CE35B20" w14:textId="01849766" w:rsidR="00483507" w:rsidRPr="009F4DCD" w:rsidRDefault="0080092C" w:rsidP="003844A5">
      <w:pPr>
        <w:rPr>
          <w:bCs/>
          <w:sz w:val="24"/>
          <w:szCs w:val="24"/>
        </w:rPr>
      </w:pPr>
      <w:r>
        <w:rPr>
          <w:bCs/>
          <w:sz w:val="24"/>
          <w:szCs w:val="24"/>
        </w:rPr>
        <w:t xml:space="preserve">I samme ombæring så ønsker vi at indkøbe materialer så man kan arbejde med </w:t>
      </w:r>
      <w:proofErr w:type="spellStart"/>
      <w:r>
        <w:rPr>
          <w:bCs/>
          <w:sz w:val="24"/>
          <w:szCs w:val="24"/>
        </w:rPr>
        <w:t>mikrobits</w:t>
      </w:r>
      <w:proofErr w:type="spellEnd"/>
      <w:r>
        <w:rPr>
          <w:bCs/>
          <w:sz w:val="24"/>
          <w:szCs w:val="24"/>
        </w:rPr>
        <w:t xml:space="preserve"> og insekter. Vi ønsker at vores spejdere prøver at arbejde med at lave ”super insekter” det betyder at de skal lære om insekterne for at kunne bygge deres egne insekter og hvad skal de så kunne for at leve i vores fremtidige verden. I tråd med at skabe teknologiforståelse for vores spejdere ønsker vi også at arbejde med vedvarende energi og skabe forståelsen for at tænke over vores forbrug og ikke mindst produktionen af vedvarende energi. Her ønsker vi at stille skarp på solenergi. Det betyder at vi kan arbejde med solen og solens stråler, hvad den gør godt for både når vi ser på biodiversiteten, men også når vi kan udnytte dens energi. Vi ønsker at have solceller som kan tages med på ture og bruge på spejdergrunden til nogle af de ting vi bruger strøm til. Det kan være opladning af mobiltelefoner, lys når det bliver mørkt eller evt. opvarmning af vand. </w:t>
      </w:r>
      <w:r w:rsidR="00311FE3">
        <w:rPr>
          <w:bCs/>
          <w:sz w:val="24"/>
          <w:szCs w:val="24"/>
        </w:rPr>
        <w:t xml:space="preserve">Derudover ønsker vi at kunne etablere solceller på vores spejderhytte, samt en forbindelse til skærm, hvor vores spejdere så kan følge med i hvor meget energi vores solceller producere til vores hytte. </w:t>
      </w:r>
      <w:r w:rsidR="003844A5" w:rsidRPr="00C74BBB">
        <w:rPr>
          <w:b/>
          <w:bCs/>
          <w:sz w:val="28"/>
          <w:szCs w:val="28"/>
          <w:u w:val="single"/>
        </w:rPr>
        <w:br/>
      </w:r>
    </w:p>
    <w:p w14:paraId="0ACE6EDF" w14:textId="1F78524F" w:rsidR="00072FB8" w:rsidRDefault="00311FE3" w:rsidP="00072FB8">
      <w:pPr>
        <w:rPr>
          <w:bCs/>
          <w:sz w:val="24"/>
          <w:szCs w:val="24"/>
        </w:rPr>
      </w:pPr>
      <w:r w:rsidRPr="00311FE3">
        <w:rPr>
          <w:b/>
          <w:sz w:val="24"/>
          <w:szCs w:val="24"/>
          <w:u w:val="single"/>
        </w:rPr>
        <w:t xml:space="preserve">2026: </w:t>
      </w:r>
      <w:r w:rsidRPr="00311FE3">
        <w:rPr>
          <w:b/>
          <w:sz w:val="24"/>
          <w:szCs w:val="24"/>
          <w:u w:val="single"/>
        </w:rPr>
        <w:br/>
      </w:r>
      <w:r>
        <w:rPr>
          <w:bCs/>
          <w:sz w:val="24"/>
          <w:szCs w:val="24"/>
        </w:rPr>
        <w:t xml:space="preserve">Det ønskes i tråd med solceller og vedvarende energi at kunne tilføje vindenergi på spejdergrunden. Vi bor i Vestjylland og der er nærmest altid vind. Børn og unge mennesker er vant til at se der er vindmøller i naturen. Derfor vil vi gerne kunne vise dem hvordan det virker, ved at få etableret en vindmølle på spejdergrunden vil de på samme måde som solcellerne se hvordan det </w:t>
      </w:r>
      <w:r>
        <w:rPr>
          <w:bCs/>
          <w:sz w:val="24"/>
          <w:szCs w:val="24"/>
        </w:rPr>
        <w:lastRenderedPageBreak/>
        <w:t>bidrager til opsamling af energi som vi kan bruge, uden at vi som sådan forurener. Det vil fremme deres forståelse for bæredygtighed. Vi ønsker også indkøb af små vindmøller som spejderne selv kan bygge. Herigennem kan vi give dem forståelsen af hvordan en generator virker. Vi syntes som spejdere det er vigtigt at skabe natur</w:t>
      </w:r>
      <w:r w:rsidR="00AB74D0">
        <w:rPr>
          <w:bCs/>
          <w:sz w:val="24"/>
          <w:szCs w:val="24"/>
        </w:rPr>
        <w:t xml:space="preserve">forståelse </w:t>
      </w:r>
      <w:r>
        <w:rPr>
          <w:bCs/>
          <w:sz w:val="24"/>
          <w:szCs w:val="24"/>
        </w:rPr>
        <w:t xml:space="preserve">for vores spejdere samt børn og unge generelt. Det vil kræve indkøb af materialer til induktionsforsøg. Disse materialer kan også bruges til forklaring af magnetfelter generelt og i arbejdet med kompas og kortlæsning. </w:t>
      </w:r>
    </w:p>
    <w:p w14:paraId="273B8430" w14:textId="65FA68DA" w:rsidR="00072FB8" w:rsidRDefault="00072FB8" w:rsidP="00072FB8">
      <w:pPr>
        <w:rPr>
          <w:bCs/>
          <w:sz w:val="24"/>
          <w:szCs w:val="24"/>
        </w:rPr>
      </w:pPr>
      <w:r>
        <w:rPr>
          <w:bCs/>
          <w:sz w:val="24"/>
          <w:szCs w:val="24"/>
        </w:rPr>
        <w:t xml:space="preserve">Vi </w:t>
      </w:r>
      <w:r>
        <w:rPr>
          <w:bCs/>
          <w:sz w:val="24"/>
          <w:szCs w:val="24"/>
        </w:rPr>
        <w:t xml:space="preserve">ønsker </w:t>
      </w:r>
      <w:r>
        <w:rPr>
          <w:bCs/>
          <w:sz w:val="24"/>
          <w:szCs w:val="24"/>
        </w:rPr>
        <w:t xml:space="preserve">også </w:t>
      </w:r>
      <w:r>
        <w:rPr>
          <w:bCs/>
          <w:sz w:val="24"/>
          <w:szCs w:val="24"/>
        </w:rPr>
        <w:t xml:space="preserve">at etablere det man kalder lodrette haver eller vertikale haver. Dette for at udnytte den lodrette flade til at skabe mere biodiversitet på grunden. Dette projekt kan laves på mange måder og vi er ikke helt i mål med gennemtænkningen af hvordan det skal se ud eller etableres. Dog er tanken at det er hjemmehørende arter der plantes, evt. krydderurter der gavner vores honningbier, men også andre hjemmehørende arter. Derudover kunne det være interessant med jordbær eller lign, som spejderne kunne se vokse, følge udviklingen og spise af til sidst. Vi ønsker også at kunne arbejde med at spejderne ”udvikler” en form for vandingssystem, evt. ved hjælp af arbejdet med </w:t>
      </w:r>
      <w:proofErr w:type="spellStart"/>
      <w:r>
        <w:rPr>
          <w:bCs/>
          <w:sz w:val="24"/>
          <w:szCs w:val="24"/>
        </w:rPr>
        <w:t>mikrobits</w:t>
      </w:r>
      <w:proofErr w:type="spellEnd"/>
      <w:r>
        <w:rPr>
          <w:bCs/>
          <w:sz w:val="24"/>
          <w:szCs w:val="24"/>
        </w:rPr>
        <w:t xml:space="preserve"> eller lign. </w:t>
      </w:r>
      <w:r>
        <w:rPr>
          <w:bCs/>
          <w:sz w:val="24"/>
          <w:szCs w:val="24"/>
        </w:rPr>
        <w:br/>
      </w:r>
    </w:p>
    <w:p w14:paraId="2E46C3F0" w14:textId="6BD7A913" w:rsidR="00E4636F" w:rsidRPr="00E4636F" w:rsidRDefault="00E4636F" w:rsidP="003844A5">
      <w:pPr>
        <w:rPr>
          <w:b/>
          <w:sz w:val="24"/>
          <w:szCs w:val="24"/>
          <w:u w:val="single"/>
        </w:rPr>
      </w:pPr>
      <w:r w:rsidRPr="00E4636F">
        <w:rPr>
          <w:b/>
          <w:sz w:val="24"/>
          <w:szCs w:val="24"/>
          <w:u w:val="single"/>
        </w:rPr>
        <w:t xml:space="preserve">Evt. andre projekter på spejdergrunden: </w:t>
      </w:r>
    </w:p>
    <w:p w14:paraId="41476FD7" w14:textId="1F3F113B" w:rsidR="00E4636F" w:rsidRDefault="00E4636F" w:rsidP="00E4636F">
      <w:pPr>
        <w:pStyle w:val="Listeafsnit"/>
        <w:numPr>
          <w:ilvl w:val="0"/>
          <w:numId w:val="2"/>
        </w:numPr>
        <w:rPr>
          <w:bCs/>
          <w:sz w:val="24"/>
          <w:szCs w:val="24"/>
        </w:rPr>
      </w:pPr>
      <w:r>
        <w:rPr>
          <w:bCs/>
          <w:sz w:val="24"/>
          <w:szCs w:val="24"/>
        </w:rPr>
        <w:t>Etablering af ”nem” køkkenhave.</w:t>
      </w:r>
    </w:p>
    <w:p w14:paraId="0EC52680" w14:textId="18BEC976" w:rsidR="00E4636F" w:rsidRDefault="00E4636F" w:rsidP="00E4636F">
      <w:pPr>
        <w:pStyle w:val="Listeafsnit"/>
        <w:numPr>
          <w:ilvl w:val="0"/>
          <w:numId w:val="2"/>
        </w:numPr>
        <w:rPr>
          <w:bCs/>
          <w:sz w:val="24"/>
          <w:szCs w:val="24"/>
        </w:rPr>
      </w:pPr>
      <w:r>
        <w:rPr>
          <w:bCs/>
          <w:sz w:val="24"/>
          <w:szCs w:val="24"/>
        </w:rPr>
        <w:t xml:space="preserve">Oprensning af nærliggende sø (opsamling af overfladevand) som vil skabe forståelse for vandøkologi, mikroplast mv. </w:t>
      </w:r>
    </w:p>
    <w:p w14:paraId="59E0CCDC" w14:textId="0D56A383" w:rsidR="00E4636F" w:rsidRPr="00E4636F" w:rsidRDefault="00E4636F" w:rsidP="00E4636F">
      <w:pPr>
        <w:pStyle w:val="Listeafsnit"/>
        <w:numPr>
          <w:ilvl w:val="0"/>
          <w:numId w:val="2"/>
        </w:numPr>
        <w:rPr>
          <w:bCs/>
          <w:sz w:val="24"/>
          <w:szCs w:val="24"/>
        </w:rPr>
      </w:pPr>
      <w:r>
        <w:rPr>
          <w:bCs/>
          <w:sz w:val="24"/>
          <w:szCs w:val="24"/>
        </w:rPr>
        <w:t xml:space="preserve">Dyrehold på spejdergrunden (høns eller lign.) </w:t>
      </w:r>
    </w:p>
    <w:p w14:paraId="50F51ED1" w14:textId="7A03AEF8" w:rsidR="00311FE3" w:rsidRDefault="00311FE3" w:rsidP="003844A5">
      <w:pPr>
        <w:rPr>
          <w:bCs/>
          <w:sz w:val="24"/>
          <w:szCs w:val="24"/>
        </w:rPr>
      </w:pPr>
      <w:r>
        <w:rPr>
          <w:bCs/>
          <w:sz w:val="24"/>
          <w:szCs w:val="24"/>
        </w:rPr>
        <w:t xml:space="preserve"> </w:t>
      </w:r>
    </w:p>
    <w:p w14:paraId="6ED3540A" w14:textId="77777777" w:rsidR="006F2C79" w:rsidRDefault="006F2C79" w:rsidP="003844A5">
      <w:pPr>
        <w:rPr>
          <w:bCs/>
          <w:sz w:val="24"/>
          <w:szCs w:val="24"/>
        </w:rPr>
      </w:pPr>
    </w:p>
    <w:p w14:paraId="490E5394" w14:textId="52957053" w:rsidR="006F2C79" w:rsidRDefault="006F2C79">
      <w:pPr>
        <w:rPr>
          <w:bCs/>
          <w:sz w:val="24"/>
          <w:szCs w:val="24"/>
        </w:rPr>
      </w:pPr>
    </w:p>
    <w:sectPr w:rsidR="006F2C7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8F4"/>
    <w:multiLevelType w:val="hybridMultilevel"/>
    <w:tmpl w:val="3850A470"/>
    <w:lvl w:ilvl="0" w:tplc="9BD0213A">
      <w:start w:val="2022"/>
      <w:numFmt w:val="bullet"/>
      <w:lvlText w:val="-"/>
      <w:lvlJc w:val="left"/>
      <w:pPr>
        <w:ind w:left="720" w:hanging="360"/>
      </w:pPr>
      <w:rPr>
        <w:rFonts w:ascii="Calibri" w:eastAsiaTheme="minorHAnsi" w:hAnsi="Calibri" w:cs="Calibri" w:hint="default"/>
        <w:b w:val="0"/>
        <w:sz w:val="24"/>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91F66CE"/>
    <w:multiLevelType w:val="hybridMultilevel"/>
    <w:tmpl w:val="8E4CA604"/>
    <w:lvl w:ilvl="0" w:tplc="4F36329A">
      <w:start w:val="202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85093251">
    <w:abstractNumId w:val="0"/>
  </w:num>
  <w:num w:numId="2" w16cid:durableId="380252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A5"/>
    <w:rsid w:val="00072FB8"/>
    <w:rsid w:val="000E4A8B"/>
    <w:rsid w:val="0017108F"/>
    <w:rsid w:val="00186DD2"/>
    <w:rsid w:val="00187817"/>
    <w:rsid w:val="001C23A2"/>
    <w:rsid w:val="002939DD"/>
    <w:rsid w:val="002E140C"/>
    <w:rsid w:val="00311FE3"/>
    <w:rsid w:val="003844A5"/>
    <w:rsid w:val="00384D41"/>
    <w:rsid w:val="003C7738"/>
    <w:rsid w:val="00453DE1"/>
    <w:rsid w:val="004829E5"/>
    <w:rsid w:val="00483507"/>
    <w:rsid w:val="004E5B81"/>
    <w:rsid w:val="005656B5"/>
    <w:rsid w:val="00582AF9"/>
    <w:rsid w:val="00665A39"/>
    <w:rsid w:val="00673294"/>
    <w:rsid w:val="006918C2"/>
    <w:rsid w:val="006F2C79"/>
    <w:rsid w:val="00723A00"/>
    <w:rsid w:val="0080092C"/>
    <w:rsid w:val="00811EE7"/>
    <w:rsid w:val="00863E0E"/>
    <w:rsid w:val="008F4991"/>
    <w:rsid w:val="00902D91"/>
    <w:rsid w:val="00941324"/>
    <w:rsid w:val="00961FCE"/>
    <w:rsid w:val="009B65D8"/>
    <w:rsid w:val="009E047D"/>
    <w:rsid w:val="009F4DCD"/>
    <w:rsid w:val="00AB74D0"/>
    <w:rsid w:val="00BC6F09"/>
    <w:rsid w:val="00C072A3"/>
    <w:rsid w:val="00C32409"/>
    <w:rsid w:val="00C35D09"/>
    <w:rsid w:val="00C35EA5"/>
    <w:rsid w:val="00C57A36"/>
    <w:rsid w:val="00C62BD5"/>
    <w:rsid w:val="00C650F7"/>
    <w:rsid w:val="00C74BBB"/>
    <w:rsid w:val="00D362D8"/>
    <w:rsid w:val="00E4636F"/>
    <w:rsid w:val="00E70ADE"/>
    <w:rsid w:val="00ED2A4F"/>
    <w:rsid w:val="00F0110E"/>
    <w:rsid w:val="00F465AF"/>
    <w:rsid w:val="00FC1A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8564"/>
  <w15:chartTrackingRefBased/>
  <w15:docId w15:val="{E1F7B30D-3249-4AB1-9EBE-0DB2540D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74BBB"/>
    <w:pPr>
      <w:ind w:left="720"/>
      <w:contextualSpacing/>
    </w:pPr>
  </w:style>
  <w:style w:type="character" w:styleId="Hyperlink">
    <w:name w:val="Hyperlink"/>
    <w:basedOn w:val="Standardskrifttypeiafsnit"/>
    <w:uiPriority w:val="99"/>
    <w:semiHidden/>
    <w:unhideWhenUsed/>
    <w:rsid w:val="00ED2A4F"/>
    <w:rPr>
      <w:color w:val="0000FF"/>
      <w:u w:val="single"/>
    </w:rPr>
  </w:style>
  <w:style w:type="table" w:styleId="Tabel-Gitter">
    <w:name w:val="Table Grid"/>
    <w:basedOn w:val="Tabel-Normal"/>
    <w:uiPriority w:val="39"/>
    <w:rsid w:val="00F46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0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C61C39-4CE6-48B3-A3F0-B6A5A94627C3}" type="doc">
      <dgm:prSet loTypeId="urn:microsoft.com/office/officeart/2005/8/layout/process1" loCatId="process" qsTypeId="urn:microsoft.com/office/officeart/2005/8/quickstyle/simple1" qsCatId="simple" csTypeId="urn:microsoft.com/office/officeart/2005/8/colors/colorful5" csCatId="colorful" phldr="1"/>
      <dgm:spPr/>
    </dgm:pt>
    <dgm:pt modelId="{FC020082-73F9-4BEE-8875-64ED194F1229}">
      <dgm:prSet phldrT="[Tekst]" custT="1"/>
      <dgm:spPr/>
      <dgm:t>
        <a:bodyPr/>
        <a:lstStyle/>
        <a:p>
          <a:r>
            <a:rPr lang="da-DK" sz="1000" b="1"/>
            <a:t>2022/2023</a:t>
          </a:r>
        </a:p>
        <a:p>
          <a:r>
            <a:rPr lang="da-DK" sz="1000"/>
            <a:t>Bier på spejdergrunden</a:t>
          </a:r>
        </a:p>
      </dgm:t>
    </dgm:pt>
    <dgm:pt modelId="{E8BF8D56-929C-4514-8FD6-3E6D51283D73}" type="parTrans" cxnId="{6014272A-457C-459E-9E2D-7D9DC3B0BF80}">
      <dgm:prSet/>
      <dgm:spPr/>
      <dgm:t>
        <a:bodyPr/>
        <a:lstStyle/>
        <a:p>
          <a:endParaRPr lang="da-DK" sz="1000"/>
        </a:p>
      </dgm:t>
    </dgm:pt>
    <dgm:pt modelId="{0AA23B81-5EBF-4AB4-B737-FA47FACAF507}" type="sibTrans" cxnId="{6014272A-457C-459E-9E2D-7D9DC3B0BF80}">
      <dgm:prSet custT="1"/>
      <dgm:spPr/>
      <dgm:t>
        <a:bodyPr/>
        <a:lstStyle/>
        <a:p>
          <a:endParaRPr lang="da-DK" sz="1000"/>
        </a:p>
      </dgm:t>
    </dgm:pt>
    <dgm:pt modelId="{A3726C89-511A-4683-8B98-1CD25BC253F4}">
      <dgm:prSet phldrT="[Tekst]" custT="1"/>
      <dgm:spPr/>
      <dgm:t>
        <a:bodyPr/>
        <a:lstStyle/>
        <a:p>
          <a:r>
            <a:rPr lang="da-DK" sz="1000" b="1"/>
            <a:t>2024</a:t>
          </a:r>
        </a:p>
        <a:p>
          <a:r>
            <a:rPr lang="da-DK" sz="1000"/>
            <a:t>Affald, kompost og </a:t>
          </a:r>
          <a:br>
            <a:rPr lang="da-DK" sz="1000"/>
          </a:br>
          <a:r>
            <a:rPr lang="da-DK" sz="1000"/>
            <a:t> opsamling af regnvand </a:t>
          </a:r>
        </a:p>
      </dgm:t>
    </dgm:pt>
    <dgm:pt modelId="{DD41F2EB-9C8C-4B25-B407-385415061244}" type="parTrans" cxnId="{D5A10A44-59A0-401F-AD3E-F5603F5B781E}">
      <dgm:prSet/>
      <dgm:spPr/>
      <dgm:t>
        <a:bodyPr/>
        <a:lstStyle/>
        <a:p>
          <a:endParaRPr lang="da-DK" sz="1000"/>
        </a:p>
      </dgm:t>
    </dgm:pt>
    <dgm:pt modelId="{70B51C8A-E681-419A-B7A8-4F785735B73C}" type="sibTrans" cxnId="{D5A10A44-59A0-401F-AD3E-F5603F5B781E}">
      <dgm:prSet custT="1"/>
      <dgm:spPr/>
      <dgm:t>
        <a:bodyPr/>
        <a:lstStyle/>
        <a:p>
          <a:endParaRPr lang="da-DK" sz="1000"/>
        </a:p>
      </dgm:t>
    </dgm:pt>
    <dgm:pt modelId="{216D33DC-0211-4F17-B7E6-252DBE8DEFEB}">
      <dgm:prSet phldrT="[Tekst]" custT="1"/>
      <dgm:spPr/>
      <dgm:t>
        <a:bodyPr/>
        <a:lstStyle/>
        <a:p>
          <a:r>
            <a:rPr lang="da-DK" sz="1000" b="1"/>
            <a:t>2025</a:t>
          </a:r>
        </a:p>
        <a:p>
          <a:r>
            <a:rPr lang="da-DK" sz="1000"/>
            <a:t>Insekthotel i stor format og  solceller</a:t>
          </a:r>
        </a:p>
      </dgm:t>
    </dgm:pt>
    <dgm:pt modelId="{B1FA2BFA-1185-4689-9AB6-C33E9D587C63}" type="parTrans" cxnId="{DB26F334-5E3D-4F6F-ACAC-B664A7133A58}">
      <dgm:prSet/>
      <dgm:spPr/>
      <dgm:t>
        <a:bodyPr/>
        <a:lstStyle/>
        <a:p>
          <a:endParaRPr lang="da-DK" sz="1000"/>
        </a:p>
      </dgm:t>
    </dgm:pt>
    <dgm:pt modelId="{03CCD85D-EB74-493F-A366-9202FD5CCCFE}" type="sibTrans" cxnId="{DB26F334-5E3D-4F6F-ACAC-B664A7133A58}">
      <dgm:prSet custT="1"/>
      <dgm:spPr/>
      <dgm:t>
        <a:bodyPr/>
        <a:lstStyle/>
        <a:p>
          <a:endParaRPr lang="da-DK" sz="1000"/>
        </a:p>
      </dgm:t>
    </dgm:pt>
    <dgm:pt modelId="{812D6E8F-E1A2-44FB-AB11-1EAA533DAC0E}">
      <dgm:prSet custT="1"/>
      <dgm:spPr/>
      <dgm:t>
        <a:bodyPr/>
        <a:lstStyle/>
        <a:p>
          <a:br>
            <a:rPr lang="da-DK" sz="1000" b="1"/>
          </a:br>
          <a:r>
            <a:rPr lang="da-DK" sz="1000" b="1"/>
            <a:t>2026</a:t>
          </a:r>
        </a:p>
        <a:p>
          <a:r>
            <a:rPr lang="da-DK" sz="1000"/>
            <a:t>Vindmølle og lodrette haver</a:t>
          </a:r>
        </a:p>
        <a:p>
          <a:endParaRPr lang="da-DK" sz="1000"/>
        </a:p>
      </dgm:t>
    </dgm:pt>
    <dgm:pt modelId="{AA8093A8-3B08-43C2-9946-717586F106BC}" type="parTrans" cxnId="{B6471132-26C1-49D2-93F0-5D5EEFA3EF63}">
      <dgm:prSet/>
      <dgm:spPr/>
      <dgm:t>
        <a:bodyPr/>
        <a:lstStyle/>
        <a:p>
          <a:endParaRPr lang="da-DK" sz="1000"/>
        </a:p>
      </dgm:t>
    </dgm:pt>
    <dgm:pt modelId="{8FB9C6E2-4DC0-48B4-8456-67EB916E2CA7}" type="sibTrans" cxnId="{B6471132-26C1-49D2-93F0-5D5EEFA3EF63}">
      <dgm:prSet/>
      <dgm:spPr/>
      <dgm:t>
        <a:bodyPr/>
        <a:lstStyle/>
        <a:p>
          <a:endParaRPr lang="da-DK" sz="1000"/>
        </a:p>
      </dgm:t>
    </dgm:pt>
    <dgm:pt modelId="{C55EDD2B-C143-40EF-8616-EFEC3E2381E9}" type="pres">
      <dgm:prSet presAssocID="{6CC61C39-4CE6-48B3-A3F0-B6A5A94627C3}" presName="Name0" presStyleCnt="0">
        <dgm:presLayoutVars>
          <dgm:dir/>
          <dgm:resizeHandles val="exact"/>
        </dgm:presLayoutVars>
      </dgm:prSet>
      <dgm:spPr/>
    </dgm:pt>
    <dgm:pt modelId="{99F815FF-92A6-443B-8A1E-48801038B17D}" type="pres">
      <dgm:prSet presAssocID="{FC020082-73F9-4BEE-8875-64ED194F1229}" presName="node" presStyleLbl="node1" presStyleIdx="0" presStyleCnt="4" custScaleX="109854">
        <dgm:presLayoutVars>
          <dgm:bulletEnabled val="1"/>
        </dgm:presLayoutVars>
      </dgm:prSet>
      <dgm:spPr/>
    </dgm:pt>
    <dgm:pt modelId="{CED1BB25-09CE-46E9-9960-A99DA878B939}" type="pres">
      <dgm:prSet presAssocID="{0AA23B81-5EBF-4AB4-B737-FA47FACAF507}" presName="sibTrans" presStyleLbl="sibTrans2D1" presStyleIdx="0" presStyleCnt="3"/>
      <dgm:spPr/>
    </dgm:pt>
    <dgm:pt modelId="{E17A6A2A-F509-409F-A4AE-B14214A9216D}" type="pres">
      <dgm:prSet presAssocID="{0AA23B81-5EBF-4AB4-B737-FA47FACAF507}" presName="connectorText" presStyleLbl="sibTrans2D1" presStyleIdx="0" presStyleCnt="3"/>
      <dgm:spPr/>
    </dgm:pt>
    <dgm:pt modelId="{5468F00A-AAE3-4E87-9C12-6B3AFC32019D}" type="pres">
      <dgm:prSet presAssocID="{A3726C89-511A-4683-8B98-1CD25BC253F4}" presName="node" presStyleLbl="node1" presStyleIdx="1" presStyleCnt="4" custScaleX="140898">
        <dgm:presLayoutVars>
          <dgm:bulletEnabled val="1"/>
        </dgm:presLayoutVars>
      </dgm:prSet>
      <dgm:spPr/>
    </dgm:pt>
    <dgm:pt modelId="{BDF3D6AB-E090-4212-B8FF-69EFDEE8FEA8}" type="pres">
      <dgm:prSet presAssocID="{70B51C8A-E681-419A-B7A8-4F785735B73C}" presName="sibTrans" presStyleLbl="sibTrans2D1" presStyleIdx="1" presStyleCnt="3"/>
      <dgm:spPr/>
    </dgm:pt>
    <dgm:pt modelId="{F7531F0B-8591-4A29-A8A4-1516AC07DE3B}" type="pres">
      <dgm:prSet presAssocID="{70B51C8A-E681-419A-B7A8-4F785735B73C}" presName="connectorText" presStyleLbl="sibTrans2D1" presStyleIdx="1" presStyleCnt="3"/>
      <dgm:spPr/>
    </dgm:pt>
    <dgm:pt modelId="{FC3688FB-BA42-4502-94C0-C24F9A99EB18}" type="pres">
      <dgm:prSet presAssocID="{216D33DC-0211-4F17-B7E6-252DBE8DEFEB}" presName="node" presStyleLbl="node1" presStyleIdx="2" presStyleCnt="4" custScaleX="127456" custScaleY="99724">
        <dgm:presLayoutVars>
          <dgm:bulletEnabled val="1"/>
        </dgm:presLayoutVars>
      </dgm:prSet>
      <dgm:spPr/>
    </dgm:pt>
    <dgm:pt modelId="{27FE03E7-1C35-4A2D-871A-C84C6F3C7852}" type="pres">
      <dgm:prSet presAssocID="{03CCD85D-EB74-493F-A366-9202FD5CCCFE}" presName="sibTrans" presStyleLbl="sibTrans2D1" presStyleIdx="2" presStyleCnt="3"/>
      <dgm:spPr/>
    </dgm:pt>
    <dgm:pt modelId="{4E86EEB2-4E69-47FA-BA07-E7A038E04467}" type="pres">
      <dgm:prSet presAssocID="{03CCD85D-EB74-493F-A366-9202FD5CCCFE}" presName="connectorText" presStyleLbl="sibTrans2D1" presStyleIdx="2" presStyleCnt="3"/>
      <dgm:spPr/>
    </dgm:pt>
    <dgm:pt modelId="{EC66BDDF-3432-4799-BF05-98586EEF2D94}" type="pres">
      <dgm:prSet presAssocID="{812D6E8F-E1A2-44FB-AB11-1EAA533DAC0E}" presName="node" presStyleLbl="node1" presStyleIdx="3" presStyleCnt="4">
        <dgm:presLayoutVars>
          <dgm:bulletEnabled val="1"/>
        </dgm:presLayoutVars>
      </dgm:prSet>
      <dgm:spPr/>
    </dgm:pt>
  </dgm:ptLst>
  <dgm:cxnLst>
    <dgm:cxn modelId="{79BA680A-4920-471B-B581-9695B50476AA}" type="presOf" srcId="{FC020082-73F9-4BEE-8875-64ED194F1229}" destId="{99F815FF-92A6-443B-8A1E-48801038B17D}" srcOrd="0" destOrd="0" presId="urn:microsoft.com/office/officeart/2005/8/layout/process1"/>
    <dgm:cxn modelId="{6014272A-457C-459E-9E2D-7D9DC3B0BF80}" srcId="{6CC61C39-4CE6-48B3-A3F0-B6A5A94627C3}" destId="{FC020082-73F9-4BEE-8875-64ED194F1229}" srcOrd="0" destOrd="0" parTransId="{E8BF8D56-929C-4514-8FD6-3E6D51283D73}" sibTransId="{0AA23B81-5EBF-4AB4-B737-FA47FACAF507}"/>
    <dgm:cxn modelId="{B6471132-26C1-49D2-93F0-5D5EEFA3EF63}" srcId="{6CC61C39-4CE6-48B3-A3F0-B6A5A94627C3}" destId="{812D6E8F-E1A2-44FB-AB11-1EAA533DAC0E}" srcOrd="3" destOrd="0" parTransId="{AA8093A8-3B08-43C2-9946-717586F106BC}" sibTransId="{8FB9C6E2-4DC0-48B4-8456-67EB916E2CA7}"/>
    <dgm:cxn modelId="{DB26F334-5E3D-4F6F-ACAC-B664A7133A58}" srcId="{6CC61C39-4CE6-48B3-A3F0-B6A5A94627C3}" destId="{216D33DC-0211-4F17-B7E6-252DBE8DEFEB}" srcOrd="2" destOrd="0" parTransId="{B1FA2BFA-1185-4689-9AB6-C33E9D587C63}" sibTransId="{03CCD85D-EB74-493F-A366-9202FD5CCCFE}"/>
    <dgm:cxn modelId="{758E0B62-619A-495E-AC58-43969F9C04CA}" type="presOf" srcId="{70B51C8A-E681-419A-B7A8-4F785735B73C}" destId="{BDF3D6AB-E090-4212-B8FF-69EFDEE8FEA8}" srcOrd="0" destOrd="0" presId="urn:microsoft.com/office/officeart/2005/8/layout/process1"/>
    <dgm:cxn modelId="{6D782763-261A-4D62-9CCA-B5907630E254}" type="presOf" srcId="{812D6E8F-E1A2-44FB-AB11-1EAA533DAC0E}" destId="{EC66BDDF-3432-4799-BF05-98586EEF2D94}" srcOrd="0" destOrd="0" presId="urn:microsoft.com/office/officeart/2005/8/layout/process1"/>
    <dgm:cxn modelId="{D5A10A44-59A0-401F-AD3E-F5603F5B781E}" srcId="{6CC61C39-4CE6-48B3-A3F0-B6A5A94627C3}" destId="{A3726C89-511A-4683-8B98-1CD25BC253F4}" srcOrd="1" destOrd="0" parTransId="{DD41F2EB-9C8C-4B25-B407-385415061244}" sibTransId="{70B51C8A-E681-419A-B7A8-4F785735B73C}"/>
    <dgm:cxn modelId="{54061D51-FB44-42AA-911A-47CBF33E40FF}" type="presOf" srcId="{A3726C89-511A-4683-8B98-1CD25BC253F4}" destId="{5468F00A-AAE3-4E87-9C12-6B3AFC32019D}" srcOrd="0" destOrd="0" presId="urn:microsoft.com/office/officeart/2005/8/layout/process1"/>
    <dgm:cxn modelId="{6D23A859-C649-49C8-B043-ED6037C70F51}" type="presOf" srcId="{03CCD85D-EB74-493F-A366-9202FD5CCCFE}" destId="{4E86EEB2-4E69-47FA-BA07-E7A038E04467}" srcOrd="1" destOrd="0" presId="urn:microsoft.com/office/officeart/2005/8/layout/process1"/>
    <dgm:cxn modelId="{C5D8DB80-66A3-4918-B7BD-A7607DCE7BDD}" type="presOf" srcId="{03CCD85D-EB74-493F-A366-9202FD5CCCFE}" destId="{27FE03E7-1C35-4A2D-871A-C84C6F3C7852}" srcOrd="0" destOrd="0" presId="urn:microsoft.com/office/officeart/2005/8/layout/process1"/>
    <dgm:cxn modelId="{6A9C86BF-317D-432E-899F-305668AAB896}" type="presOf" srcId="{0AA23B81-5EBF-4AB4-B737-FA47FACAF507}" destId="{E17A6A2A-F509-409F-A4AE-B14214A9216D}" srcOrd="1" destOrd="0" presId="urn:microsoft.com/office/officeart/2005/8/layout/process1"/>
    <dgm:cxn modelId="{DE7374D0-3774-4350-953E-A160691501E5}" type="presOf" srcId="{216D33DC-0211-4F17-B7E6-252DBE8DEFEB}" destId="{FC3688FB-BA42-4502-94C0-C24F9A99EB18}" srcOrd="0" destOrd="0" presId="urn:microsoft.com/office/officeart/2005/8/layout/process1"/>
    <dgm:cxn modelId="{54FC26D5-096B-4C7A-B9DA-406BB3F2848D}" type="presOf" srcId="{6CC61C39-4CE6-48B3-A3F0-B6A5A94627C3}" destId="{C55EDD2B-C143-40EF-8616-EFEC3E2381E9}" srcOrd="0" destOrd="0" presId="urn:microsoft.com/office/officeart/2005/8/layout/process1"/>
    <dgm:cxn modelId="{0D3D99DC-003D-4811-9E77-F64313066A5F}" type="presOf" srcId="{0AA23B81-5EBF-4AB4-B737-FA47FACAF507}" destId="{CED1BB25-09CE-46E9-9960-A99DA878B939}" srcOrd="0" destOrd="0" presId="urn:microsoft.com/office/officeart/2005/8/layout/process1"/>
    <dgm:cxn modelId="{5CA87CFF-E9F4-4B0B-9C1A-23C1A68E29CC}" type="presOf" srcId="{70B51C8A-E681-419A-B7A8-4F785735B73C}" destId="{F7531F0B-8591-4A29-A8A4-1516AC07DE3B}" srcOrd="1" destOrd="0" presId="urn:microsoft.com/office/officeart/2005/8/layout/process1"/>
    <dgm:cxn modelId="{6E5C0438-5E51-42FB-85D8-C39D5E76522F}" type="presParOf" srcId="{C55EDD2B-C143-40EF-8616-EFEC3E2381E9}" destId="{99F815FF-92A6-443B-8A1E-48801038B17D}" srcOrd="0" destOrd="0" presId="urn:microsoft.com/office/officeart/2005/8/layout/process1"/>
    <dgm:cxn modelId="{3284C5CC-1911-434D-82EC-A7EDDB6EE191}" type="presParOf" srcId="{C55EDD2B-C143-40EF-8616-EFEC3E2381E9}" destId="{CED1BB25-09CE-46E9-9960-A99DA878B939}" srcOrd="1" destOrd="0" presId="urn:microsoft.com/office/officeart/2005/8/layout/process1"/>
    <dgm:cxn modelId="{C36DB4A1-66CD-4E55-97E6-FADB5012977E}" type="presParOf" srcId="{CED1BB25-09CE-46E9-9960-A99DA878B939}" destId="{E17A6A2A-F509-409F-A4AE-B14214A9216D}" srcOrd="0" destOrd="0" presId="urn:microsoft.com/office/officeart/2005/8/layout/process1"/>
    <dgm:cxn modelId="{873AA6D6-35E1-471E-B297-11AE29B91ADD}" type="presParOf" srcId="{C55EDD2B-C143-40EF-8616-EFEC3E2381E9}" destId="{5468F00A-AAE3-4E87-9C12-6B3AFC32019D}" srcOrd="2" destOrd="0" presId="urn:microsoft.com/office/officeart/2005/8/layout/process1"/>
    <dgm:cxn modelId="{D37B4AD8-35C1-4137-AB6A-4383F966D44D}" type="presParOf" srcId="{C55EDD2B-C143-40EF-8616-EFEC3E2381E9}" destId="{BDF3D6AB-E090-4212-B8FF-69EFDEE8FEA8}" srcOrd="3" destOrd="0" presId="urn:microsoft.com/office/officeart/2005/8/layout/process1"/>
    <dgm:cxn modelId="{BF75E24A-C50D-4D81-A068-C67C4C14C7AF}" type="presParOf" srcId="{BDF3D6AB-E090-4212-B8FF-69EFDEE8FEA8}" destId="{F7531F0B-8591-4A29-A8A4-1516AC07DE3B}" srcOrd="0" destOrd="0" presId="urn:microsoft.com/office/officeart/2005/8/layout/process1"/>
    <dgm:cxn modelId="{BE8832A3-CB0A-444E-91B4-946A3F9B7386}" type="presParOf" srcId="{C55EDD2B-C143-40EF-8616-EFEC3E2381E9}" destId="{FC3688FB-BA42-4502-94C0-C24F9A99EB18}" srcOrd="4" destOrd="0" presId="urn:microsoft.com/office/officeart/2005/8/layout/process1"/>
    <dgm:cxn modelId="{07D70B7E-9E71-4EC7-9163-11AAB724729C}" type="presParOf" srcId="{C55EDD2B-C143-40EF-8616-EFEC3E2381E9}" destId="{27FE03E7-1C35-4A2D-871A-C84C6F3C7852}" srcOrd="5" destOrd="0" presId="urn:microsoft.com/office/officeart/2005/8/layout/process1"/>
    <dgm:cxn modelId="{B3DA7445-9C20-4091-8478-8078BF1DE5EC}" type="presParOf" srcId="{27FE03E7-1C35-4A2D-871A-C84C6F3C7852}" destId="{4E86EEB2-4E69-47FA-BA07-E7A038E04467}" srcOrd="0" destOrd="0" presId="urn:microsoft.com/office/officeart/2005/8/layout/process1"/>
    <dgm:cxn modelId="{25BA5805-3230-40F0-BFEF-CFA9832CEFE8}" type="presParOf" srcId="{C55EDD2B-C143-40EF-8616-EFEC3E2381E9}" destId="{EC66BDDF-3432-4799-BF05-98586EEF2D94}"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F815FF-92A6-443B-8A1E-48801038B17D}">
      <dsp:nvSpPr>
        <dsp:cNvPr id="0" name=""/>
        <dsp:cNvSpPr/>
      </dsp:nvSpPr>
      <dsp:spPr>
        <a:xfrm>
          <a:off x="3461" y="303383"/>
          <a:ext cx="1221971" cy="94898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a-DK" sz="1000" b="1" kern="1200"/>
            <a:t>2022/2023</a:t>
          </a:r>
        </a:p>
        <a:p>
          <a:pPr marL="0" lvl="0" indent="0" algn="ctr" defTabSz="444500">
            <a:lnSpc>
              <a:spcPct val="90000"/>
            </a:lnSpc>
            <a:spcBef>
              <a:spcPct val="0"/>
            </a:spcBef>
            <a:spcAft>
              <a:spcPct val="35000"/>
            </a:spcAft>
            <a:buNone/>
          </a:pPr>
          <a:r>
            <a:rPr lang="da-DK" sz="1000" kern="1200"/>
            <a:t>Bier på spejdergrunden</a:t>
          </a:r>
        </a:p>
      </dsp:txBody>
      <dsp:txXfrm>
        <a:off x="31256" y="331178"/>
        <a:ext cx="1166381" cy="893392"/>
      </dsp:txXfrm>
    </dsp:sp>
    <dsp:sp modelId="{CED1BB25-09CE-46E9-9960-A99DA878B939}">
      <dsp:nvSpPr>
        <dsp:cNvPr id="0" name=""/>
        <dsp:cNvSpPr/>
      </dsp:nvSpPr>
      <dsp:spPr>
        <a:xfrm>
          <a:off x="1336669" y="639942"/>
          <a:ext cx="235820" cy="275865"/>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1336669" y="695115"/>
        <a:ext cx="165074" cy="165519"/>
      </dsp:txXfrm>
    </dsp:sp>
    <dsp:sp modelId="{5468F00A-AAE3-4E87-9C12-6B3AFC32019D}">
      <dsp:nvSpPr>
        <dsp:cNvPr id="0" name=""/>
        <dsp:cNvSpPr/>
      </dsp:nvSpPr>
      <dsp:spPr>
        <a:xfrm>
          <a:off x="1670377" y="303383"/>
          <a:ext cx="1567293" cy="948982"/>
        </a:xfrm>
        <a:prstGeom prst="roundRect">
          <a:avLst>
            <a:gd name="adj" fmla="val 1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a-DK" sz="1000" b="1" kern="1200"/>
            <a:t>2024</a:t>
          </a:r>
        </a:p>
        <a:p>
          <a:pPr marL="0" lvl="0" indent="0" algn="ctr" defTabSz="444500">
            <a:lnSpc>
              <a:spcPct val="90000"/>
            </a:lnSpc>
            <a:spcBef>
              <a:spcPct val="0"/>
            </a:spcBef>
            <a:spcAft>
              <a:spcPct val="35000"/>
            </a:spcAft>
            <a:buNone/>
          </a:pPr>
          <a:r>
            <a:rPr lang="da-DK" sz="1000" kern="1200"/>
            <a:t>Affald, kompost og </a:t>
          </a:r>
          <a:br>
            <a:rPr lang="da-DK" sz="1000" kern="1200"/>
          </a:br>
          <a:r>
            <a:rPr lang="da-DK" sz="1000" kern="1200"/>
            <a:t> opsamling af regnvand </a:t>
          </a:r>
        </a:p>
      </dsp:txBody>
      <dsp:txXfrm>
        <a:off x="1698172" y="331178"/>
        <a:ext cx="1511703" cy="893392"/>
      </dsp:txXfrm>
    </dsp:sp>
    <dsp:sp modelId="{BDF3D6AB-E090-4212-B8FF-69EFDEE8FEA8}">
      <dsp:nvSpPr>
        <dsp:cNvPr id="0" name=""/>
        <dsp:cNvSpPr/>
      </dsp:nvSpPr>
      <dsp:spPr>
        <a:xfrm>
          <a:off x="3348906" y="639942"/>
          <a:ext cx="235820" cy="275865"/>
        </a:xfrm>
        <a:prstGeom prst="rightArrow">
          <a:avLst>
            <a:gd name="adj1" fmla="val 60000"/>
            <a:gd name="adj2" fmla="val 50000"/>
          </a:avLst>
        </a:prstGeom>
        <a:solidFill>
          <a:schemeClr val="accent5">
            <a:hueOff val="-3379271"/>
            <a:satOff val="-8710"/>
            <a:lumOff val="-5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3348906" y="695115"/>
        <a:ext cx="165074" cy="165519"/>
      </dsp:txXfrm>
    </dsp:sp>
    <dsp:sp modelId="{FC3688FB-BA42-4502-94C0-C24F9A99EB18}">
      <dsp:nvSpPr>
        <dsp:cNvPr id="0" name=""/>
        <dsp:cNvSpPr/>
      </dsp:nvSpPr>
      <dsp:spPr>
        <a:xfrm>
          <a:off x="3682614" y="304693"/>
          <a:ext cx="1417769" cy="946362"/>
        </a:xfrm>
        <a:prstGeom prst="roundRect">
          <a:avLst>
            <a:gd name="adj" fmla="val 1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a-DK" sz="1000" b="1" kern="1200"/>
            <a:t>2025</a:t>
          </a:r>
        </a:p>
        <a:p>
          <a:pPr marL="0" lvl="0" indent="0" algn="ctr" defTabSz="444500">
            <a:lnSpc>
              <a:spcPct val="90000"/>
            </a:lnSpc>
            <a:spcBef>
              <a:spcPct val="0"/>
            </a:spcBef>
            <a:spcAft>
              <a:spcPct val="35000"/>
            </a:spcAft>
            <a:buNone/>
          </a:pPr>
          <a:r>
            <a:rPr lang="da-DK" sz="1000" kern="1200"/>
            <a:t>Insekthotel i stor format og  solceller</a:t>
          </a:r>
        </a:p>
      </dsp:txBody>
      <dsp:txXfrm>
        <a:off x="3710332" y="332411"/>
        <a:ext cx="1362333" cy="890926"/>
      </dsp:txXfrm>
    </dsp:sp>
    <dsp:sp modelId="{27FE03E7-1C35-4A2D-871A-C84C6F3C7852}">
      <dsp:nvSpPr>
        <dsp:cNvPr id="0" name=""/>
        <dsp:cNvSpPr/>
      </dsp:nvSpPr>
      <dsp:spPr>
        <a:xfrm>
          <a:off x="5211620" y="639942"/>
          <a:ext cx="235820" cy="275865"/>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5211620" y="695115"/>
        <a:ext cx="165074" cy="165519"/>
      </dsp:txXfrm>
    </dsp:sp>
    <dsp:sp modelId="{EC66BDDF-3432-4799-BF05-98586EEF2D94}">
      <dsp:nvSpPr>
        <dsp:cNvPr id="0" name=""/>
        <dsp:cNvSpPr/>
      </dsp:nvSpPr>
      <dsp:spPr>
        <a:xfrm>
          <a:off x="5545328" y="303383"/>
          <a:ext cx="1112360" cy="948982"/>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br>
            <a:rPr lang="da-DK" sz="1000" b="1" kern="1200"/>
          </a:br>
          <a:r>
            <a:rPr lang="da-DK" sz="1000" b="1" kern="1200"/>
            <a:t>2026</a:t>
          </a:r>
        </a:p>
        <a:p>
          <a:pPr marL="0" lvl="0" indent="0" algn="ctr" defTabSz="444500">
            <a:lnSpc>
              <a:spcPct val="90000"/>
            </a:lnSpc>
            <a:spcBef>
              <a:spcPct val="0"/>
            </a:spcBef>
            <a:spcAft>
              <a:spcPct val="35000"/>
            </a:spcAft>
            <a:buNone/>
          </a:pPr>
          <a:r>
            <a:rPr lang="da-DK" sz="1000" kern="1200"/>
            <a:t>Vindmølle og lodrette haver</a:t>
          </a:r>
        </a:p>
        <a:p>
          <a:pPr marL="0" lvl="0" indent="0" algn="ctr" defTabSz="444500">
            <a:lnSpc>
              <a:spcPct val="90000"/>
            </a:lnSpc>
            <a:spcBef>
              <a:spcPct val="0"/>
            </a:spcBef>
            <a:spcAft>
              <a:spcPct val="35000"/>
            </a:spcAft>
            <a:buNone/>
          </a:pPr>
          <a:endParaRPr lang="da-DK" sz="1000" kern="1200"/>
        </a:p>
      </dsp:txBody>
      <dsp:txXfrm>
        <a:off x="5573123" y="331178"/>
        <a:ext cx="1056770" cy="8933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5e868c-f8d4-41c3-9511-444e339c0dbc" xsi:nil="true"/>
    <lcf76f155ced4ddcb4097134ff3c332f xmlns="93e51a4e-96fc-4959-89fa-9802090e8f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8DCDB862C6178459B01A79B3C3682C0" ma:contentTypeVersion="17" ma:contentTypeDescription="Opret et nyt dokument." ma:contentTypeScope="" ma:versionID="740ad376a26b98772375fd240838e82d">
  <xsd:schema xmlns:xsd="http://www.w3.org/2001/XMLSchema" xmlns:xs="http://www.w3.org/2001/XMLSchema" xmlns:p="http://schemas.microsoft.com/office/2006/metadata/properties" xmlns:ns2="93e51a4e-96fc-4959-89fa-9802090e8f3f" xmlns:ns3="d55e868c-f8d4-41c3-9511-444e339c0dbc" targetNamespace="http://schemas.microsoft.com/office/2006/metadata/properties" ma:root="true" ma:fieldsID="caff36f5e7c0421df3a2a48f49bb5ef6" ns2:_="" ns3:_="">
    <xsd:import namespace="93e51a4e-96fc-4959-89fa-9802090e8f3f"/>
    <xsd:import namespace="d55e868c-f8d4-41c3-9511-444e339c0d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51a4e-96fc-4959-89fa-9802090e8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8b335d25-aab0-45d9-8266-b0accc824fa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e868c-f8d4-41c3-9511-444e339c0db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98e21f89-f15b-4633-bdb4-f13d13db41e6}" ma:internalName="TaxCatchAll" ma:showField="CatchAllData" ma:web="d55e868c-f8d4-41c3-9511-444e339c0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43121-B405-4BF9-94A6-2BCACF147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B8494E-1D8B-401D-A9AD-9F15E53460C0}"/>
</file>

<file path=customXml/itemProps3.xml><?xml version="1.0" encoding="utf-8"?>
<ds:datastoreItem xmlns:ds="http://schemas.openxmlformats.org/officeDocument/2006/customXml" ds:itemID="{572F50D9-C0B2-4062-A960-3A789EBB2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991</Words>
  <Characters>6046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Skjoldhof Willadsen BlaavandshukSkole</dc:creator>
  <cp:keywords/>
  <dc:description/>
  <cp:lastModifiedBy>Stine Skjoldhof Willadsen BlaavandshukSkole</cp:lastModifiedBy>
  <cp:revision>3</cp:revision>
  <cp:lastPrinted>2024-04-01T15:23:00Z</cp:lastPrinted>
  <dcterms:created xsi:type="dcterms:W3CDTF">2024-04-19T16:06:00Z</dcterms:created>
  <dcterms:modified xsi:type="dcterms:W3CDTF">2024-04-19T16:30:00Z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0x01010008DCDB862C6178459B01A79B3C3682C0</vt:lpwstr>
  </property>
</Properties>
</file>